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hAnsi="微软雅黑" w:eastAsia="方正小标宋简体" w:cs="宋体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36"/>
          <w:sz w:val="36"/>
          <w:szCs w:val="36"/>
        </w:rPr>
        <w:t>蚌埠学院省内进</w:t>
      </w:r>
      <w:r>
        <w:rPr>
          <w:rFonts w:hint="eastAsia" w:ascii="方正小标宋简体" w:hAnsi="微软雅黑" w:eastAsia="方正小标宋简体" w:cs="宋体"/>
          <w:kern w:val="36"/>
          <w:sz w:val="36"/>
          <w:szCs w:val="36"/>
          <w:lang w:val="en-US" w:eastAsia="zh-CN"/>
        </w:rPr>
        <w:t>中学</w:t>
      </w:r>
      <w:r>
        <w:rPr>
          <w:rFonts w:hint="eastAsia" w:ascii="方正小标宋简体" w:hAnsi="微软雅黑" w:eastAsia="方正小标宋简体" w:cs="宋体"/>
          <w:kern w:val="36"/>
          <w:sz w:val="36"/>
          <w:szCs w:val="36"/>
        </w:rPr>
        <w:t>招生路线宣传项目询比采购公告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尊敬的供应商：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我部门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拟对蚌埠学院省内进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中学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招生路线宣传项目进行询比采购，具体要求如下：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一、供应商资格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供应商必须是具有承担民事责任能力的独立法人，具有营业执照且有相关的营业范围，在经营活动中无违法记录。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二、采购内容及要求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服务商提供安排安徽省内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不低于6条路线，每条路线不低于8个高中中学，总数不少于48个高中中学。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服务商提供的安徽省内6条路线要在尽量覆盖安徽全境的基础上，突出皖北二本上线率较高、考生较多的中学。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服务商需做好每组路线后勤安排，每组须含2人免费的中学间的交通，中学的布展等，并负责联系安排食宿，费用自理。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服务商须提供每组路线宣传材料的运送。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三、报价要求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1．本项目设定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的最高限价为：人民币：肆万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玖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仟捌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佰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 xml:space="preserve">元整（¥ 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4.98万元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）。投标人的报价不得高于（不含等于）最高限价，否则按废标处理。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2．供应商应根据要求，即日起至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日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时（北京时间）前，将以下材料一式三份密封，封面注明投标项目名称、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公司名称、日期等信息，封面及骑缝盖公司章，交到蚌埠学院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教务处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。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（授权委托书、报价函等材料可参考附件1</w:t>
      </w:r>
      <w:r>
        <w:rPr>
          <w:rFonts w:ascii="宋体" w:hAnsi="宋体" w:eastAsia="宋体" w:cs="Arial"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ascii="宋体" w:hAnsi="宋体" w:eastAsia="宋体" w:cs="Arial"/>
          <w:color w:val="000000"/>
          <w:kern w:val="0"/>
          <w:sz w:val="30"/>
          <w:szCs w:val="30"/>
        </w:rPr>
        <w:t>报价材料：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（1）营业执照副本复印件（加盖公章）；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（2）法人或授权代表身份证复印件；（加盖公章）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（3）报价函；报价函须经法定代表人或其授权代表签字、盖公司章；如为授权代表签字，请附法定代表人授权书。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（4）资质文件（所提供证件资料必须加盖公章，真实有效，具有法律效应）。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（5）其他投标人认为需要提供的材料（如有）（加盖公章）。</w:t>
      </w:r>
    </w:p>
    <w:p>
      <w:pPr>
        <w:widowControl/>
        <w:shd w:val="clear" w:color="auto" w:fill="FFFFFF"/>
        <w:ind w:firstLine="4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3．报价函须经法定代表人或其授权代表签字、盖公司章；如为授权代表签字，请附法定代表人授权书。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4．报价函的价格一经我校认可，即为签约价。供应商一经作出报价，不可撤回。否则，该供应商在今后三年内不得参与我校所有采购活动。成交供应商的报价函将作为合同的组成部分。</w:t>
      </w:r>
    </w:p>
    <w:p>
      <w:pPr>
        <w:widowControl/>
        <w:shd w:val="clear" w:color="auto" w:fill="FFFFFF"/>
        <w:ind w:firstLine="555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四、成交原则</w:t>
      </w:r>
    </w:p>
    <w:p>
      <w:pPr>
        <w:widowControl/>
        <w:shd w:val="clear" w:color="auto" w:fill="FFFFFF"/>
        <w:ind w:firstLine="555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lang w:val="en-US" w:eastAsia="zh-CN"/>
        </w:rPr>
        <w:t>以最低价法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确定成交供应商。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333333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0"/>
          <w:szCs w:val="30"/>
          <w:highlight w:val="none"/>
        </w:rPr>
        <w:t>五、联系方法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地址：安徽省蚌埠市曹山路1866号</w:t>
      </w:r>
    </w:p>
    <w:p>
      <w:pPr>
        <w:widowControl/>
        <w:shd w:val="clear" w:color="auto" w:fill="FFFFFF"/>
        <w:ind w:firstLine="450"/>
        <w:jc w:val="left"/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联系人：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侯老师</w:t>
      </w:r>
    </w:p>
    <w:p>
      <w:pPr>
        <w:widowControl/>
        <w:shd w:val="clear" w:color="auto" w:fill="FFFFFF"/>
        <w:ind w:firstLine="450"/>
        <w:jc w:val="left"/>
        <w:rPr>
          <w:rFonts w:hint="default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</w:rPr>
        <w:t>电话：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  <w:highlight w:val="none"/>
          <w:lang w:val="en-US" w:eastAsia="zh-CN"/>
        </w:rPr>
        <w:t>15212270621</w:t>
      </w:r>
    </w:p>
    <w:p>
      <w:pPr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ZjMyNjlmN2NlODA0OThjYzZjZGYwMzc1M2JmYmIifQ=="/>
  </w:docVars>
  <w:rsids>
    <w:rsidRoot w:val="008E5486"/>
    <w:rsid w:val="002E1111"/>
    <w:rsid w:val="0056209B"/>
    <w:rsid w:val="005B6D89"/>
    <w:rsid w:val="005D5862"/>
    <w:rsid w:val="00834301"/>
    <w:rsid w:val="008E5486"/>
    <w:rsid w:val="00B1250C"/>
    <w:rsid w:val="00CC4E23"/>
    <w:rsid w:val="00E74077"/>
    <w:rsid w:val="00FD5BF8"/>
    <w:rsid w:val="061F3A67"/>
    <w:rsid w:val="090F7D1A"/>
    <w:rsid w:val="1CA7308E"/>
    <w:rsid w:val="1D826344"/>
    <w:rsid w:val="2EA414CB"/>
    <w:rsid w:val="7E6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7"/>
    <w:uiPriority w:val="0"/>
  </w:style>
  <w:style w:type="character" w:customStyle="1" w:styleId="12">
    <w:name w:val="arti_update"/>
    <w:basedOn w:val="7"/>
    <w:qFormat/>
    <w:uiPriority w:val="0"/>
  </w:style>
  <w:style w:type="character" w:customStyle="1" w:styleId="13">
    <w:name w:val="arti_views"/>
    <w:basedOn w:val="7"/>
    <w:qFormat/>
    <w:uiPriority w:val="0"/>
  </w:style>
  <w:style w:type="character" w:customStyle="1" w:styleId="14">
    <w:name w:val="wp_visitcount"/>
    <w:basedOn w:val="7"/>
    <w:qFormat/>
    <w:uiPriority w:val="0"/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920</Characters>
  <Lines>5</Lines>
  <Paragraphs>1</Paragraphs>
  <TotalTime>1</TotalTime>
  <ScaleCrop>false</ScaleCrop>
  <LinksUpToDate>false</LinksUpToDate>
  <CharactersWithSpaces>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2024-01-12T01:43:00Z</dcterms:created>
  <dc:creator>hp</dc:creator>
  <cp:lastModifiedBy>小爽</cp:lastModifiedBy>
  <dcterms:modified xsi:type="dcterms:W3CDTF">2024-06-14T08:31:01Z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813CAC3ECFDF4299B26D52ACC28CE81C_13</vt:lpwstr>
  </property>
</Properties>
</file>