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B633">
      <w:pPr>
        <w:rPr>
          <w:rFonts w:hint="eastAsia" w:ascii="仿宋" w:hAnsi="仿宋" w:eastAsia="仿宋"/>
          <w:sz w:val="32"/>
          <w:szCs w:val="32"/>
        </w:rPr>
      </w:pPr>
    </w:p>
    <w:p w14:paraId="090DC980">
      <w:pPr>
        <w:rPr>
          <w:rFonts w:hint="eastAsia" w:ascii="仿宋_GB2312" w:eastAsia="仿宋_GB2312"/>
          <w:sz w:val="28"/>
        </w:rPr>
      </w:pPr>
    </w:p>
    <w:p w14:paraId="408F742D">
      <w:pPr>
        <w:spacing w:line="480" w:lineRule="auto"/>
        <w:jc w:val="center"/>
        <w:outlineLvl w:val="0"/>
        <w:rPr>
          <w:rFonts w:hint="eastAsia"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  <w:lang w:val="en-US" w:eastAsia="zh-CN"/>
        </w:rPr>
        <w:t>蚌埠学院通识教育选修课</w:t>
      </w:r>
      <w:r>
        <w:rPr>
          <w:rFonts w:hint="eastAsia" w:ascii="黑体" w:hAnsi="黑体" w:eastAsia="黑体"/>
          <w:bCs/>
          <w:sz w:val="48"/>
        </w:rPr>
        <w:t>申报书</w:t>
      </w:r>
    </w:p>
    <w:p w14:paraId="0F7DD8CB">
      <w:pPr>
        <w:spacing w:line="480" w:lineRule="auto"/>
        <w:jc w:val="center"/>
        <w:outlineLvl w:val="0"/>
        <w:rPr>
          <w:rFonts w:hint="eastAsia" w:ascii="仿宋_GB2312" w:eastAsia="仿宋_GB2312"/>
          <w:b/>
          <w:bCs/>
          <w:sz w:val="48"/>
        </w:rPr>
      </w:pPr>
    </w:p>
    <w:p w14:paraId="29E2F695">
      <w:pPr>
        <w:spacing w:line="480" w:lineRule="auto"/>
        <w:jc w:val="center"/>
        <w:outlineLvl w:val="0"/>
        <w:rPr>
          <w:rFonts w:hint="eastAsia" w:ascii="仿宋_GB2312" w:eastAsia="仿宋_GB2312"/>
          <w:b/>
          <w:bCs/>
          <w:sz w:val="48"/>
        </w:rPr>
      </w:pPr>
    </w:p>
    <w:p w14:paraId="55D042C6">
      <w:pPr>
        <w:spacing w:line="480" w:lineRule="auto"/>
        <w:rPr>
          <w:rFonts w:hint="eastAsia" w:ascii="仿宋_GB2312" w:eastAsia="仿宋_GB2312"/>
          <w:sz w:val="24"/>
        </w:rPr>
      </w:pPr>
    </w:p>
    <w:tbl>
      <w:tblPr>
        <w:tblStyle w:val="2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394"/>
      </w:tblGrid>
      <w:tr w14:paraId="10D8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  <w:noWrap w:val="0"/>
            <w:vAlign w:val="top"/>
          </w:tcPr>
          <w:p w14:paraId="7BF9FD94">
            <w:pPr>
              <w:tabs>
                <w:tab w:val="right" w:pos="8280"/>
              </w:tabs>
              <w:spacing w:line="480" w:lineRule="auto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开课单位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5881B2EA">
            <w:pPr>
              <w:tabs>
                <w:tab w:val="right" w:pos="8280"/>
              </w:tabs>
              <w:spacing w:line="480" w:lineRule="auto"/>
              <w:jc w:val="left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6AB7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  <w:noWrap w:val="0"/>
            <w:vAlign w:val="top"/>
          </w:tcPr>
          <w:p w14:paraId="30E6B3BD">
            <w:pPr>
              <w:spacing w:line="480" w:lineRule="auto"/>
              <w:jc w:val="distribute"/>
              <w:rPr>
                <w:rFonts w:hint="eastAsia"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课程名称：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77BDBB4C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            </w:t>
            </w:r>
          </w:p>
        </w:tc>
      </w:tr>
      <w:tr w14:paraId="474BA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  <w:noWrap w:val="0"/>
            <w:vAlign w:val="top"/>
          </w:tcPr>
          <w:p w14:paraId="5216AABF">
            <w:pPr>
              <w:spacing w:line="480" w:lineRule="auto"/>
              <w:jc w:val="distribute"/>
              <w:rPr>
                <w:rFonts w:hint="eastAsia"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课程类型：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7DF2F9DC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人文素养与自然科学类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  <w:p w14:paraId="29A72872">
            <w:pPr>
              <w:spacing w:line="48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艺术创造与审美体验类</w:t>
            </w:r>
          </w:p>
          <w:p w14:paraId="20EDE4D3">
            <w:pPr>
              <w:spacing w:line="48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优秀传统文化传承类</w:t>
            </w:r>
          </w:p>
          <w:p w14:paraId="30D1FEB1">
            <w:pPr>
              <w:spacing w:line="48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生态文明与低碳生活类</w:t>
            </w:r>
          </w:p>
          <w:p w14:paraId="5B819FFB">
            <w:pPr>
              <w:spacing w:line="48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大学生安全教育类</w:t>
            </w:r>
          </w:p>
          <w:p w14:paraId="4BB59D90">
            <w:pPr>
              <w:spacing w:line="48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其他类别课程</w:t>
            </w:r>
          </w:p>
        </w:tc>
      </w:tr>
      <w:tr w14:paraId="47CD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  <w:noWrap w:val="0"/>
            <w:vAlign w:val="top"/>
          </w:tcPr>
          <w:p w14:paraId="26F8887C">
            <w:pPr>
              <w:spacing w:line="480" w:lineRule="auto"/>
              <w:jc w:val="distribut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课程负责人：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5C60D611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            </w:t>
            </w:r>
          </w:p>
        </w:tc>
      </w:tr>
      <w:tr w14:paraId="4080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  <w:noWrap w:val="0"/>
            <w:vAlign w:val="top"/>
          </w:tcPr>
          <w:p w14:paraId="2DEC71F3">
            <w:pPr>
              <w:spacing w:line="440" w:lineRule="exact"/>
              <w:jc w:val="distribut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申报日期：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708F9F72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            </w:t>
            </w:r>
          </w:p>
        </w:tc>
      </w:tr>
      <w:tr w14:paraId="1F6B4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  <w:noWrap w:val="0"/>
            <w:vAlign w:val="top"/>
          </w:tcPr>
          <w:p w14:paraId="537E8038">
            <w:pPr>
              <w:spacing w:line="480" w:lineRule="auto"/>
              <w:jc w:val="distribut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175D9137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u w:val="single"/>
              </w:rPr>
            </w:pPr>
          </w:p>
        </w:tc>
      </w:tr>
    </w:tbl>
    <w:p w14:paraId="6F7412A8"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</w:p>
    <w:p w14:paraId="42155AD7"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</w:p>
    <w:p w14:paraId="4F8D42AC"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</w:p>
    <w:p w14:paraId="3C349E6C"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</w:p>
    <w:p w14:paraId="1167A837"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</w:p>
    <w:p w14:paraId="4200B281"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</w:p>
    <w:p w14:paraId="3E044F2B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蚌埠学院</w:t>
      </w:r>
      <w:r>
        <w:rPr>
          <w:rFonts w:hint="eastAsia" w:ascii="黑体" w:hAnsi="黑体" w:eastAsia="黑体"/>
          <w:sz w:val="32"/>
          <w:szCs w:val="32"/>
        </w:rPr>
        <w:t>教务处 制</w:t>
      </w:r>
    </w:p>
    <w:p w14:paraId="22C67208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297F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蚌埠学院通识教育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选修课申报表</w:t>
      </w:r>
    </w:p>
    <w:tbl>
      <w:tblPr>
        <w:tblStyle w:val="3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80"/>
        <w:gridCol w:w="1395"/>
        <w:gridCol w:w="1395"/>
        <w:gridCol w:w="1275"/>
        <w:gridCol w:w="1811"/>
      </w:tblGrid>
      <w:tr w14:paraId="108C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1" w:type="dxa"/>
            <w:vAlign w:val="center"/>
          </w:tcPr>
          <w:p w14:paraId="6BEB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70" w:type="dxa"/>
            <w:gridSpan w:val="3"/>
            <w:vAlign w:val="center"/>
          </w:tcPr>
          <w:p w14:paraId="574D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3A2E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11" w:type="dxa"/>
            <w:vAlign w:val="center"/>
          </w:tcPr>
          <w:p w14:paraId="40DD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06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1" w:type="dxa"/>
            <w:vAlign w:val="center"/>
          </w:tcPr>
          <w:p w14:paraId="798B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4170" w:type="dxa"/>
            <w:gridSpan w:val="3"/>
            <w:vAlign w:val="center"/>
          </w:tcPr>
          <w:p w14:paraId="3172C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6AE5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1811" w:type="dxa"/>
            <w:vAlign w:val="center"/>
          </w:tcPr>
          <w:p w14:paraId="2034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53F8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11" w:type="dxa"/>
            <w:vAlign w:val="center"/>
          </w:tcPr>
          <w:p w14:paraId="7475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总学时</w:t>
            </w:r>
          </w:p>
        </w:tc>
        <w:tc>
          <w:tcPr>
            <w:tcW w:w="1380" w:type="dxa"/>
            <w:vAlign w:val="center"/>
          </w:tcPr>
          <w:p w14:paraId="61B8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22B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395" w:type="dxa"/>
            <w:vAlign w:val="center"/>
          </w:tcPr>
          <w:p w14:paraId="7D36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580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理论学时</w:t>
            </w:r>
          </w:p>
        </w:tc>
        <w:tc>
          <w:tcPr>
            <w:tcW w:w="1811" w:type="dxa"/>
            <w:vAlign w:val="center"/>
          </w:tcPr>
          <w:p w14:paraId="2EE2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80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1" w:type="dxa"/>
            <w:vAlign w:val="center"/>
          </w:tcPr>
          <w:p w14:paraId="3B33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实验/实践学时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AAA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 w14:paraId="55C7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395" w:type="dxa"/>
            <w:vAlign w:val="center"/>
          </w:tcPr>
          <w:p w14:paraId="1787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1C35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编班容量</w:t>
            </w:r>
          </w:p>
        </w:tc>
        <w:tc>
          <w:tcPr>
            <w:tcW w:w="1811" w:type="dxa"/>
            <w:vAlign w:val="center"/>
          </w:tcPr>
          <w:p w14:paraId="13B3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7AED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1" w:type="dxa"/>
            <w:vMerge w:val="restart"/>
            <w:vAlign w:val="center"/>
          </w:tcPr>
          <w:p w14:paraId="653F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学生选课条件要求</w:t>
            </w:r>
          </w:p>
        </w:tc>
        <w:tc>
          <w:tcPr>
            <w:tcW w:w="7256" w:type="dxa"/>
            <w:gridSpan w:val="5"/>
            <w:vAlign w:val="center"/>
          </w:tcPr>
          <w:p w14:paraId="0846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1.限制修读的年级、专业：</w:t>
            </w:r>
          </w:p>
          <w:p w14:paraId="02A8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56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1" w:type="dxa"/>
            <w:vMerge w:val="continue"/>
            <w:vAlign w:val="center"/>
          </w:tcPr>
          <w:p w14:paraId="007E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</w:pPr>
          </w:p>
        </w:tc>
        <w:tc>
          <w:tcPr>
            <w:tcW w:w="7256" w:type="dxa"/>
            <w:gridSpan w:val="5"/>
            <w:vAlign w:val="center"/>
          </w:tcPr>
          <w:p w14:paraId="2240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2.先修课程要求：</w:t>
            </w:r>
          </w:p>
        </w:tc>
      </w:tr>
      <w:tr w14:paraId="7CAB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11" w:type="dxa"/>
            <w:vAlign w:val="center"/>
          </w:tcPr>
          <w:p w14:paraId="4E36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使用教材及参考资料情况</w:t>
            </w:r>
          </w:p>
        </w:tc>
        <w:tc>
          <w:tcPr>
            <w:tcW w:w="7256" w:type="dxa"/>
            <w:gridSpan w:val="5"/>
            <w:vAlign w:val="center"/>
          </w:tcPr>
          <w:p w14:paraId="455C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D8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7" w:type="dxa"/>
            <w:gridSpan w:val="6"/>
            <w:vAlign w:val="center"/>
          </w:tcPr>
          <w:p w14:paraId="7826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课程简介（约300字）</w:t>
            </w:r>
          </w:p>
        </w:tc>
      </w:tr>
      <w:tr w14:paraId="6696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</w:trPr>
        <w:tc>
          <w:tcPr>
            <w:tcW w:w="8667" w:type="dxa"/>
            <w:gridSpan w:val="6"/>
            <w:vAlign w:val="center"/>
          </w:tcPr>
          <w:p w14:paraId="7CF7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1DDF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6470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6682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24EA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73C4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4073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5388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1B70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5D86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</w:tbl>
    <w:p w14:paraId="2E6D7F4F">
      <w:pPr>
        <w:rPr>
          <w:rFonts w:hint="eastAsia"/>
        </w:rPr>
      </w:pPr>
      <w:r>
        <w:rPr>
          <w:rFonts w:hint="eastAsia"/>
        </w:rPr>
        <w:br w:type="page"/>
      </w:r>
    </w:p>
    <w:p w14:paraId="17278F02">
      <w:pPr>
        <w:adjustRightInd w:val="0"/>
        <w:snapToGrid w:val="0"/>
        <w:spacing w:before="156" w:beforeLines="50" w:line="240" w:lineRule="atLeast"/>
        <w:ind w:right="-693" w:rightChars="-330" w:firstLine="321" w:firstLineChars="1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课程负责人情况</w:t>
      </w:r>
    </w:p>
    <w:tbl>
      <w:tblPr>
        <w:tblStyle w:val="2"/>
        <w:tblW w:w="8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3"/>
        <w:gridCol w:w="1353"/>
        <w:gridCol w:w="1353"/>
        <w:gridCol w:w="1129"/>
        <w:gridCol w:w="1215"/>
        <w:gridCol w:w="1290"/>
      </w:tblGrid>
      <w:tr w14:paraId="2CC2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900" w:type="dxa"/>
            <w:vMerge w:val="restart"/>
            <w:noWrap w:val="0"/>
            <w:vAlign w:val="center"/>
          </w:tcPr>
          <w:p w14:paraId="44277215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</w:t>
            </w:r>
          </w:p>
          <w:p w14:paraId="17B400BC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</w:t>
            </w:r>
          </w:p>
          <w:p w14:paraId="5DCF7646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7FA55481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  <w:p w14:paraId="4AA55533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5F97D1E0">
            <w:pPr>
              <w:adjustRightInd w:val="0"/>
              <w:snapToGrid w:val="0"/>
              <w:spacing w:line="240" w:lineRule="atLeast"/>
              <w:ind w:right="-103" w:rightChars="-49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229D8AF">
            <w:pPr>
              <w:ind w:right="-107" w:rightChars="-51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教师姓名</w:t>
            </w:r>
          </w:p>
        </w:tc>
        <w:tc>
          <w:tcPr>
            <w:tcW w:w="1353" w:type="dxa"/>
            <w:noWrap w:val="0"/>
            <w:vAlign w:val="center"/>
          </w:tcPr>
          <w:p w14:paraId="21166012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D5F838D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1129" w:type="dxa"/>
            <w:noWrap w:val="0"/>
            <w:vAlign w:val="center"/>
          </w:tcPr>
          <w:p w14:paraId="12630E17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B123049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 w14:paraId="44352703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BAA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ADA222A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3D310B7">
            <w:pPr>
              <w:ind w:right="-107" w:rightChars="-51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1353" w:type="dxa"/>
            <w:noWrap w:val="0"/>
            <w:vAlign w:val="center"/>
          </w:tcPr>
          <w:p w14:paraId="0909C554">
            <w:pPr>
              <w:ind w:right="-107" w:rightChars="-51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9A39877">
            <w:pPr>
              <w:ind w:right="-107" w:rightChars="-51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129" w:type="dxa"/>
            <w:noWrap w:val="0"/>
            <w:vAlign w:val="center"/>
          </w:tcPr>
          <w:p w14:paraId="6F692D22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951E507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 位</w:t>
            </w:r>
          </w:p>
        </w:tc>
        <w:tc>
          <w:tcPr>
            <w:tcW w:w="1290" w:type="dxa"/>
            <w:noWrap w:val="0"/>
            <w:vAlign w:val="center"/>
          </w:tcPr>
          <w:p w14:paraId="2B21C19A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D0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03DFA339"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87EC432">
            <w:pPr>
              <w:ind w:right="-107" w:rightChars="-51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63A31BCE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center"/>
          </w:tcPr>
          <w:p w14:paraId="04D837EB">
            <w:pPr>
              <w:ind w:right="-107" w:rightChars="-51" w:firstLine="240" w:firstLineChars="10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是否团队教学</w:t>
            </w:r>
          </w:p>
        </w:tc>
        <w:tc>
          <w:tcPr>
            <w:tcW w:w="1290" w:type="dxa"/>
            <w:noWrap w:val="0"/>
            <w:vAlign w:val="center"/>
          </w:tcPr>
          <w:p w14:paraId="0B7E29C1">
            <w:pPr>
              <w:ind w:right="-107" w:rightChars="-51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8BC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7E0D8284"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近三年教科研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93" w:type="dxa"/>
            <w:gridSpan w:val="6"/>
            <w:noWrap w:val="0"/>
            <w:vAlign w:val="top"/>
          </w:tcPr>
          <w:p w14:paraId="63C70AD7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56DF66A5">
            <w:pPr>
              <w:ind w:right="-107" w:rightChars="-51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教学经历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：</w:t>
            </w:r>
          </w:p>
          <w:p w14:paraId="227C3E21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66F8F82C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2DFB8C2D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345561E5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34513E8D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29FA6F0F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1A49528D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</w:tc>
      </w:tr>
      <w:tr w14:paraId="1D93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62ADFF88">
            <w:pPr>
              <w:ind w:right="-107" w:rightChars="-51"/>
            </w:pPr>
          </w:p>
        </w:tc>
        <w:tc>
          <w:tcPr>
            <w:tcW w:w="7693" w:type="dxa"/>
            <w:gridSpan w:val="6"/>
            <w:noWrap w:val="0"/>
            <w:vAlign w:val="top"/>
          </w:tcPr>
          <w:p w14:paraId="27F0EA7A">
            <w:pPr>
              <w:ind w:right="-107" w:rightChars="-51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科研经历：</w:t>
            </w:r>
          </w:p>
        </w:tc>
      </w:tr>
    </w:tbl>
    <w:p w14:paraId="330461BE">
      <w:pPr>
        <w:adjustRightInd w:val="0"/>
        <w:snapToGrid w:val="0"/>
        <w:spacing w:before="156" w:beforeLines="50" w:line="240" w:lineRule="atLeast"/>
        <w:ind w:right="-693" w:rightChars="-330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 w14:paraId="76461240">
      <w:pPr>
        <w:adjustRightInd w:val="0"/>
        <w:snapToGrid w:val="0"/>
        <w:spacing w:before="156" w:beforeLines="50" w:line="240" w:lineRule="atLeast"/>
        <w:ind w:right="-693" w:rightChars="-330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 w14:paraId="781FCF2F">
      <w:pPr>
        <w:adjustRightInd w:val="0"/>
        <w:snapToGrid w:val="0"/>
        <w:spacing w:before="156" w:beforeLines="50" w:line="240" w:lineRule="atLeast"/>
        <w:ind w:right="-693" w:rightChars="-330" w:firstLine="321" w:firstLineChars="1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课程团队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仅团队授课课程需填写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2"/>
        <w:tblW w:w="88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8"/>
        <w:gridCol w:w="1267"/>
        <w:gridCol w:w="1225"/>
        <w:gridCol w:w="1350"/>
        <w:gridCol w:w="1455"/>
        <w:gridCol w:w="1490"/>
      </w:tblGrid>
      <w:tr w14:paraId="6B27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83" w:type="dxa"/>
            <w:vMerge w:val="restart"/>
            <w:noWrap w:val="0"/>
            <w:textDirection w:val="tbRlV"/>
            <w:vAlign w:val="center"/>
          </w:tcPr>
          <w:p w14:paraId="0BE037AB"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课程团队结构</w:t>
            </w:r>
          </w:p>
        </w:tc>
        <w:tc>
          <w:tcPr>
            <w:tcW w:w="1328" w:type="dxa"/>
            <w:noWrap w:val="0"/>
            <w:vAlign w:val="center"/>
          </w:tcPr>
          <w:p w14:paraId="09C4FB0D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31A888DA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25" w:type="dxa"/>
            <w:noWrap w:val="0"/>
            <w:vAlign w:val="center"/>
          </w:tcPr>
          <w:p w14:paraId="15F249AC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1350" w:type="dxa"/>
            <w:noWrap w:val="0"/>
            <w:vAlign w:val="center"/>
          </w:tcPr>
          <w:p w14:paraId="0F030C9F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1455" w:type="dxa"/>
            <w:noWrap w:val="0"/>
            <w:vAlign w:val="center"/>
          </w:tcPr>
          <w:p w14:paraId="23533DAD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490" w:type="dxa"/>
            <w:noWrap w:val="0"/>
            <w:vAlign w:val="center"/>
          </w:tcPr>
          <w:p w14:paraId="6D6DED9F">
            <w:pPr>
              <w:ind w:right="-107" w:rightChars="-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承担</w:t>
            </w:r>
          </w:p>
          <w:p w14:paraId="64614594">
            <w:pPr>
              <w:ind w:right="-107" w:rightChars="-51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授课任务</w:t>
            </w:r>
          </w:p>
        </w:tc>
      </w:tr>
      <w:tr w14:paraId="30CA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83" w:type="dxa"/>
            <w:vMerge w:val="continue"/>
            <w:noWrap w:val="0"/>
            <w:vAlign w:val="top"/>
          </w:tcPr>
          <w:p w14:paraId="350F42E3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noWrap w:val="0"/>
            <w:vAlign w:val="top"/>
          </w:tcPr>
          <w:p w14:paraId="58198A84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4A986F58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2336C4EF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44BB8AE9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C177DB7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EAA6D43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19C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83" w:type="dxa"/>
            <w:vMerge w:val="continue"/>
            <w:noWrap w:val="0"/>
            <w:vAlign w:val="top"/>
          </w:tcPr>
          <w:p w14:paraId="76AC6B99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noWrap w:val="0"/>
            <w:vAlign w:val="top"/>
          </w:tcPr>
          <w:p w14:paraId="537C9480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30E754B6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2E3E94E0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45A9AC59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E9BE501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7E1D6405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82A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83" w:type="dxa"/>
            <w:vMerge w:val="continue"/>
            <w:noWrap w:val="0"/>
            <w:vAlign w:val="top"/>
          </w:tcPr>
          <w:p w14:paraId="23820241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noWrap w:val="0"/>
            <w:vAlign w:val="top"/>
          </w:tcPr>
          <w:p w14:paraId="75BC4B7F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77C99981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4C0B3F35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10BADF65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3DF5976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D9B4D70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78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83" w:type="dxa"/>
            <w:vMerge w:val="continue"/>
            <w:noWrap w:val="0"/>
            <w:vAlign w:val="top"/>
          </w:tcPr>
          <w:p w14:paraId="7B56AED7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noWrap w:val="0"/>
            <w:vAlign w:val="top"/>
          </w:tcPr>
          <w:p w14:paraId="2C9E70E5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5AB4DDD4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0CAFE6CF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189ABFD4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7F61BC7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B7B3DF0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78C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83" w:type="dxa"/>
            <w:vMerge w:val="continue"/>
            <w:noWrap w:val="0"/>
            <w:vAlign w:val="top"/>
          </w:tcPr>
          <w:p w14:paraId="4C51940C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noWrap w:val="0"/>
            <w:vAlign w:val="top"/>
          </w:tcPr>
          <w:p w14:paraId="29B816C2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78E3FC54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75473613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2F933DA6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2E0D078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92C64CE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84C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83" w:type="dxa"/>
            <w:vMerge w:val="continue"/>
            <w:noWrap w:val="0"/>
            <w:vAlign w:val="top"/>
          </w:tcPr>
          <w:p w14:paraId="48ED03C7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noWrap w:val="0"/>
            <w:vAlign w:val="top"/>
          </w:tcPr>
          <w:p w14:paraId="3409CB14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61CF75CA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10527DA9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08B373EA"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278C965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709B1A1"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F81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7" w:hRule="atLeast"/>
        </w:trPr>
        <w:tc>
          <w:tcPr>
            <w:tcW w:w="783" w:type="dxa"/>
            <w:noWrap w:val="0"/>
            <w:textDirection w:val="tbRlV"/>
            <w:vAlign w:val="center"/>
          </w:tcPr>
          <w:p w14:paraId="04031D59"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课程团队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人员教学及科研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情况</w:t>
            </w:r>
          </w:p>
        </w:tc>
        <w:tc>
          <w:tcPr>
            <w:tcW w:w="8115" w:type="dxa"/>
            <w:gridSpan w:val="6"/>
            <w:noWrap w:val="0"/>
            <w:vAlign w:val="top"/>
          </w:tcPr>
          <w:p w14:paraId="57D6A402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744354B0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689FB3DC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7CFD386F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66A0481B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28047470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44B25CFC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000F85E2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792CC64B">
            <w:pPr>
              <w:ind w:right="-107" w:rightChars="-51"/>
              <w:rPr>
                <w:rFonts w:hint="eastAsia" w:ascii="仿宋_GB2312" w:hAnsi="宋体" w:eastAsia="仿宋_GB2312"/>
              </w:rPr>
            </w:pPr>
          </w:p>
          <w:p w14:paraId="4BFB5868">
            <w:pPr>
              <w:ind w:right="-107" w:rightChars="-51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</w:tc>
      </w:tr>
    </w:tbl>
    <w:p w14:paraId="75DB8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黑体" w:hAnsi="黑体" w:eastAsia="黑体" w:cs="黑体"/>
          <w:sz w:val="28"/>
          <w:szCs w:val="36"/>
          <w:lang w:val="en-US" w:eastAsia="zh-CN"/>
        </w:rPr>
      </w:pPr>
    </w:p>
    <w:p w14:paraId="60D05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蚌埠学院通识教育选修课授课计划表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13"/>
        <w:gridCol w:w="2018"/>
        <w:gridCol w:w="1195"/>
        <w:gridCol w:w="1779"/>
        <w:gridCol w:w="1377"/>
      </w:tblGrid>
      <w:tr w14:paraId="6E17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27DEF15B">
            <w:pPr>
              <w:tabs>
                <w:tab w:val="left" w:pos="3073"/>
              </w:tabs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213" w:type="dxa"/>
            <w:gridSpan w:val="2"/>
          </w:tcPr>
          <w:p w14:paraId="6321139A">
            <w:pPr>
              <w:tabs>
                <w:tab w:val="left" w:pos="3073"/>
              </w:tabs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授课或实验主要内容</w:t>
            </w:r>
          </w:p>
        </w:tc>
        <w:tc>
          <w:tcPr>
            <w:tcW w:w="1779" w:type="dxa"/>
          </w:tcPr>
          <w:p w14:paraId="5BE39216">
            <w:pPr>
              <w:tabs>
                <w:tab w:val="left" w:pos="3073"/>
              </w:tabs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授课方式</w:t>
            </w:r>
          </w:p>
        </w:tc>
        <w:tc>
          <w:tcPr>
            <w:tcW w:w="1377" w:type="dxa"/>
          </w:tcPr>
          <w:p w14:paraId="4DB0EC2A">
            <w:pPr>
              <w:tabs>
                <w:tab w:val="left" w:pos="3073"/>
              </w:tabs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AD4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02723636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0624DEF9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7B15CF70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05C4152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97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3EFF513E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09C59154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0FF8877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8E4D1AC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89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57048BB3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1DF3CDEC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C94BBBE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7506CE3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AB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447F0D54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22888312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BBDB0BA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8C558F0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AD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018C66D3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2D7654C8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9F4B592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816E5AF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62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5D3CF832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3DDD3583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878E412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A87A4EB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F7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462B34AC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4E254516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41F0006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CEAFAC0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04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38FAAFDA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22C0D15B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35FF866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D776F38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B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68DC4E8F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45F899B9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11FA9EC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8527305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C1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08571A55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4897AF9E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89DD161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7AE9DA4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E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6B709A15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1A17224B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09F5CC4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83CA5AC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D9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</w:tcPr>
          <w:p w14:paraId="091A9019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gridSpan w:val="2"/>
          </w:tcPr>
          <w:p w14:paraId="36618998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4ADE87E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BC63A70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0B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171" w:type="dxa"/>
            <w:gridSpan w:val="3"/>
            <w:vAlign w:val="center"/>
          </w:tcPr>
          <w:p w14:paraId="5D14F671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任课教师签字：</w:t>
            </w:r>
          </w:p>
        </w:tc>
        <w:tc>
          <w:tcPr>
            <w:tcW w:w="4351" w:type="dxa"/>
            <w:gridSpan w:val="3"/>
            <w:vAlign w:val="center"/>
          </w:tcPr>
          <w:p w14:paraId="404F9B03">
            <w:pPr>
              <w:tabs>
                <w:tab w:val="left" w:pos="3073"/>
              </w:tabs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开课单位负责人签字：</w:t>
            </w:r>
          </w:p>
        </w:tc>
      </w:tr>
      <w:tr w14:paraId="61C9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840" w:type="dxa"/>
            <w:textDirection w:val="tbLrV"/>
            <w:vAlign w:val="center"/>
          </w:tcPr>
          <w:p w14:paraId="64D26DB3">
            <w:pPr>
              <w:tabs>
                <w:tab w:val="left" w:pos="3073"/>
              </w:tabs>
              <w:bidi w:val="0"/>
              <w:ind w:left="113" w:right="113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331" w:type="dxa"/>
            <w:gridSpan w:val="2"/>
            <w:vAlign w:val="top"/>
          </w:tcPr>
          <w:p w14:paraId="282DB113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2C0F3D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开课单位审批意见</w:t>
            </w:r>
          </w:p>
          <w:p w14:paraId="7301F5DB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2BB6F2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9D07BC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BE17246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负责人签字（盖章）</w:t>
            </w:r>
          </w:p>
          <w:p w14:paraId="2B3CD819">
            <w:pPr>
              <w:tabs>
                <w:tab w:val="left" w:pos="3073"/>
              </w:tabs>
              <w:bidi w:val="0"/>
              <w:ind w:firstLine="1440" w:firstLineChars="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ED6346">
            <w:pPr>
              <w:tabs>
                <w:tab w:val="left" w:pos="3073"/>
              </w:tabs>
              <w:bidi w:val="0"/>
              <w:ind w:firstLine="1440" w:firstLineChars="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0FE395">
            <w:pPr>
              <w:tabs>
                <w:tab w:val="left" w:pos="3073"/>
              </w:tabs>
              <w:bidi w:val="0"/>
              <w:ind w:firstLine="1440" w:firstLineChars="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99174C0">
            <w:pPr>
              <w:tabs>
                <w:tab w:val="left" w:pos="3073"/>
              </w:tabs>
              <w:bidi w:val="0"/>
              <w:ind w:firstLine="1920" w:firstLineChars="8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月  日</w:t>
            </w:r>
          </w:p>
        </w:tc>
        <w:tc>
          <w:tcPr>
            <w:tcW w:w="4351" w:type="dxa"/>
            <w:gridSpan w:val="3"/>
            <w:vAlign w:val="top"/>
          </w:tcPr>
          <w:p w14:paraId="0A717A9E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A6D41B3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教务处审批意见</w:t>
            </w:r>
          </w:p>
          <w:p w14:paraId="676DF478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A56EEB6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6E0A499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75F09EE">
            <w:pPr>
              <w:tabs>
                <w:tab w:val="left" w:pos="3073"/>
              </w:tabs>
              <w:bidi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负责人签字（盖章）</w:t>
            </w:r>
          </w:p>
          <w:p w14:paraId="7EA72C4B">
            <w:pPr>
              <w:tabs>
                <w:tab w:val="left" w:pos="3073"/>
              </w:tabs>
              <w:bidi w:val="0"/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1B8D5D">
            <w:pPr>
              <w:tabs>
                <w:tab w:val="left" w:pos="3073"/>
              </w:tabs>
              <w:bidi w:val="0"/>
              <w:ind w:firstLine="2160" w:firstLineChars="9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DD3A3C">
            <w:pPr>
              <w:tabs>
                <w:tab w:val="left" w:pos="3073"/>
              </w:tabs>
              <w:bidi w:val="0"/>
              <w:ind w:firstLine="2160" w:firstLineChars="9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C28868">
            <w:pPr>
              <w:tabs>
                <w:tab w:val="left" w:pos="3073"/>
              </w:tabs>
              <w:bidi w:val="0"/>
              <w:ind w:firstLine="2880" w:firstLineChars="1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月  日</w:t>
            </w:r>
          </w:p>
        </w:tc>
      </w:tr>
    </w:tbl>
    <w:p w14:paraId="1CA9E928">
      <w:pPr>
        <w:tabs>
          <w:tab w:val="left" w:pos="3073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E6F3C6-DA4D-4677-946A-F08955D6DE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AEE37F-DF24-4E9A-8D64-0F908D0699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E8BF43-7A39-4E00-8EA8-2D283C2BDB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3EF450-38BA-4877-92A7-76F65F2F6E6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40C99DB-5F4C-4AAF-8516-C1FCADDD1A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E432FDA-B117-473A-8E3D-CA9004FA101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NmYjIzNzkwZDdjNzcyMmQwODE4ODM0Y2I3MDUifQ=="/>
  </w:docVars>
  <w:rsids>
    <w:rsidRoot w:val="00000000"/>
    <w:rsid w:val="00BF0E19"/>
    <w:rsid w:val="00CB77BE"/>
    <w:rsid w:val="01BD7A4F"/>
    <w:rsid w:val="020B6436"/>
    <w:rsid w:val="023B4C37"/>
    <w:rsid w:val="0E016F15"/>
    <w:rsid w:val="1125116C"/>
    <w:rsid w:val="118916FB"/>
    <w:rsid w:val="13394A5B"/>
    <w:rsid w:val="170D692B"/>
    <w:rsid w:val="175F61C6"/>
    <w:rsid w:val="18770B50"/>
    <w:rsid w:val="18BF5668"/>
    <w:rsid w:val="18E07F5F"/>
    <w:rsid w:val="1BA50EE0"/>
    <w:rsid w:val="1CBC0BD7"/>
    <w:rsid w:val="1FEA08C6"/>
    <w:rsid w:val="1FF71F26"/>
    <w:rsid w:val="26B54547"/>
    <w:rsid w:val="2EB57234"/>
    <w:rsid w:val="31374878"/>
    <w:rsid w:val="3337618B"/>
    <w:rsid w:val="39BB687D"/>
    <w:rsid w:val="3A612966"/>
    <w:rsid w:val="3C4D400B"/>
    <w:rsid w:val="3F0A7128"/>
    <w:rsid w:val="3FDD71C7"/>
    <w:rsid w:val="3FE31987"/>
    <w:rsid w:val="40EA5BC2"/>
    <w:rsid w:val="46472A10"/>
    <w:rsid w:val="469A5235"/>
    <w:rsid w:val="489643F0"/>
    <w:rsid w:val="48FA1472"/>
    <w:rsid w:val="49D84A41"/>
    <w:rsid w:val="4D7F0CE1"/>
    <w:rsid w:val="54A63A44"/>
    <w:rsid w:val="559D43FA"/>
    <w:rsid w:val="55E95892"/>
    <w:rsid w:val="595526E7"/>
    <w:rsid w:val="5C967DF5"/>
    <w:rsid w:val="5F4B136B"/>
    <w:rsid w:val="5FED5F7E"/>
    <w:rsid w:val="647771F3"/>
    <w:rsid w:val="64E44339"/>
    <w:rsid w:val="6626043C"/>
    <w:rsid w:val="66D6776C"/>
    <w:rsid w:val="6BB635AE"/>
    <w:rsid w:val="6DCC7B1B"/>
    <w:rsid w:val="6F3A57C9"/>
    <w:rsid w:val="6F683873"/>
    <w:rsid w:val="742A55D7"/>
    <w:rsid w:val="79FF4DD4"/>
    <w:rsid w:val="7A9B68AB"/>
    <w:rsid w:val="7AD55F8C"/>
    <w:rsid w:val="7FE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419</Words>
  <Characters>426</Characters>
  <Lines>0</Lines>
  <Paragraphs>0</Paragraphs>
  <TotalTime>46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2024-11-14T08:12:00Z</dcterms:created>
  <dc:creator>dell</dc:creator>
  <cp:lastModifiedBy>WPS_1700093388</cp:lastModifiedBy>
  <dcterms:modified xsi:type="dcterms:W3CDTF">2026-06-01T00:02:22Z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F12F2D469B21448E81D0E523A3C8541E_13</vt:lpwstr>
  </property>
  <property fmtid="{D5CDD505-2E9C-101B-9397-08002B2CF9AE}" pid="4" name="KSOTemplateDocerSaveRecord">
    <vt:lpwstr>eyJoZGlkIjoiNTVhZjM0ZWJhODE0YWYzMzIzOGY1YzEwOTk2NTRkMTgiLCJ1c2VySWQiOiIxNTU4MzA5MjUwIn0=</vt:lpwstr>
  </property>
</Properties>
</file>